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354DB7" w:rsidP="00ED65E2">
      <w:pPr>
        <w:spacing w:after="0" w:line="240" w:lineRule="auto"/>
        <w:jc w:val="center"/>
        <w:rPr>
          <w:sz w:val="20"/>
          <w:lang w:val="uk-UA"/>
        </w:rPr>
      </w:pPr>
      <w:r w:rsidRPr="00354DB7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28343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22.03.2019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147</w:t>
      </w:r>
    </w:p>
    <w:p w:rsidR="0075116E" w:rsidRDefault="0075116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75116E" w:rsidRDefault="0075116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75116E" w:rsidRDefault="0075116E" w:rsidP="0075116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5116E" w:rsidRDefault="0075116E" w:rsidP="0075116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5116E" w:rsidRDefault="0075116E" w:rsidP="0075116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5116E" w:rsidRDefault="0075116E" w:rsidP="0075116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5116E" w:rsidRDefault="0075116E" w:rsidP="0075116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Про внесення змін до кошторисних призначень, помісячного розпису асигнувань загального фонду та кошторисних призначень спеціального </w:t>
      </w:r>
    </w:p>
    <w:p w:rsidR="0075116E" w:rsidRDefault="0075116E" w:rsidP="0075116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фонду, передбачених відділу освіти райдержадміністрації в районному бюджеті на  2019 рік</w:t>
      </w:r>
    </w:p>
    <w:p w:rsidR="0075116E" w:rsidRDefault="0075116E" w:rsidP="0075116E">
      <w:pPr>
        <w:pStyle w:val="a7"/>
        <w:jc w:val="both"/>
        <w:rPr>
          <w:b/>
          <w:lang w:val="uk-UA"/>
        </w:rPr>
      </w:pPr>
    </w:p>
    <w:p w:rsidR="0075116E" w:rsidRDefault="0075116E" w:rsidP="0075116E">
      <w:pPr>
        <w:pStyle w:val="a7"/>
        <w:rPr>
          <w:lang w:val="uk-UA"/>
        </w:rPr>
      </w:pPr>
    </w:p>
    <w:p w:rsidR="0075116E" w:rsidRDefault="0075116E" w:rsidP="0075116E">
      <w:pPr>
        <w:pStyle w:val="a7"/>
        <w:rPr>
          <w:lang w:val="uk-UA"/>
        </w:rPr>
      </w:pPr>
    </w:p>
    <w:p w:rsidR="0075116E" w:rsidRDefault="0075116E" w:rsidP="0075116E">
      <w:pPr>
        <w:pStyle w:val="a7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З метою ефективного використання бюджетних коштів, керуючись           ст.ст. 23,78  Бюджетного кодексу України,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 3,12 рішення сесії Сватівської районної ради від 21 грудня 2018 року  № 33/1 «Про районний бюджет на 2019 рік», ст. ст. 18, 34, 41  Закону України «Про місцеві державні адміністрації», </w:t>
      </w:r>
      <w:r>
        <w:rPr>
          <w:b/>
          <w:lang w:val="uk-UA"/>
        </w:rPr>
        <w:t>зобов’язую:</w:t>
      </w:r>
      <w:r>
        <w:rPr>
          <w:lang w:val="uk-UA"/>
        </w:rPr>
        <w:t xml:space="preserve"> </w:t>
      </w:r>
    </w:p>
    <w:p w:rsidR="0075116E" w:rsidRDefault="0075116E" w:rsidP="0075116E">
      <w:pPr>
        <w:pStyle w:val="a7"/>
        <w:rPr>
          <w:lang w:val="uk-UA"/>
        </w:rPr>
      </w:pPr>
    </w:p>
    <w:p w:rsidR="0075116E" w:rsidRDefault="0075116E" w:rsidP="0075116E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кошторисних призначень, помісячного розпису асигнувань загального фонду та кошторисних призначень, передбачених відділу освіти райдержадміністрації у спеціальному фонді районного бюджету на 2019 рік, згідно з додатком.</w:t>
      </w:r>
    </w:p>
    <w:p w:rsidR="0075116E" w:rsidRDefault="0075116E" w:rsidP="0075116E">
      <w:pPr>
        <w:pStyle w:val="a7"/>
        <w:ind w:firstLine="708"/>
        <w:jc w:val="both"/>
        <w:rPr>
          <w:lang w:val="uk-UA"/>
        </w:rPr>
      </w:pPr>
    </w:p>
    <w:p w:rsidR="0075116E" w:rsidRDefault="0075116E" w:rsidP="0075116E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(Кодацький М.В.) внести відповідні зміни до помісячного розпису видатків загального фонду  та розпису спеціального фонду районного бюджету,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 внести відповідні зміни до кошторису відділу освіти райдержадміністрації на 2019 рік.</w:t>
      </w:r>
    </w:p>
    <w:p w:rsidR="0075116E" w:rsidRDefault="0075116E" w:rsidP="0075116E">
      <w:pPr>
        <w:pStyle w:val="a7"/>
        <w:ind w:firstLine="708"/>
        <w:jc w:val="both"/>
        <w:rPr>
          <w:lang w:val="uk-UA"/>
        </w:rPr>
      </w:pPr>
    </w:p>
    <w:p w:rsidR="0075116E" w:rsidRDefault="0075116E" w:rsidP="0075116E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>покласти на заступника голови райдержадміністрації Лемешко Г.А.</w:t>
      </w:r>
    </w:p>
    <w:p w:rsidR="0075116E" w:rsidRDefault="0075116E" w:rsidP="0075116E">
      <w:pPr>
        <w:pStyle w:val="a7"/>
        <w:ind w:firstLine="708"/>
        <w:jc w:val="both"/>
        <w:rPr>
          <w:sz w:val="24"/>
        </w:rPr>
      </w:pPr>
    </w:p>
    <w:p w:rsidR="0075116E" w:rsidRDefault="0075116E" w:rsidP="0075116E">
      <w:pPr>
        <w:pStyle w:val="a7"/>
        <w:ind w:firstLine="708"/>
        <w:jc w:val="both"/>
        <w:rPr>
          <w:sz w:val="24"/>
        </w:rPr>
      </w:pPr>
    </w:p>
    <w:p w:rsidR="0075116E" w:rsidRDefault="0075116E" w:rsidP="0075116E">
      <w:pPr>
        <w:pStyle w:val="a7"/>
        <w:ind w:firstLine="708"/>
        <w:jc w:val="both"/>
        <w:rPr>
          <w:sz w:val="24"/>
        </w:rPr>
      </w:pPr>
    </w:p>
    <w:p w:rsidR="0075116E" w:rsidRDefault="0075116E" w:rsidP="0075116E">
      <w:pPr>
        <w:pStyle w:val="a7"/>
        <w:ind w:firstLine="708"/>
        <w:jc w:val="both"/>
        <w:rPr>
          <w:sz w:val="24"/>
        </w:rPr>
      </w:pPr>
    </w:p>
    <w:p w:rsidR="0075116E" w:rsidRDefault="0075116E" w:rsidP="0075116E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</w:t>
      </w:r>
      <w:proofErr w:type="spellStart"/>
      <w:r>
        <w:rPr>
          <w:b/>
          <w:lang w:val="uk-UA"/>
        </w:rPr>
        <w:t>МУХТАРОВ</w:t>
      </w:r>
      <w:proofErr w:type="spellEnd"/>
    </w:p>
    <w:p w:rsidR="0075116E" w:rsidRDefault="0075116E" w:rsidP="0075116E">
      <w:pPr>
        <w:pStyle w:val="a7"/>
        <w:ind w:left="5664" w:firstLine="708"/>
        <w:rPr>
          <w:lang w:val="uk-UA"/>
        </w:rPr>
      </w:pPr>
    </w:p>
    <w:p w:rsidR="0075116E" w:rsidRDefault="0075116E" w:rsidP="0075116E">
      <w:pPr>
        <w:pStyle w:val="a7"/>
        <w:ind w:left="5664" w:firstLine="708"/>
        <w:rPr>
          <w:lang w:val="uk-UA"/>
        </w:rPr>
      </w:pPr>
    </w:p>
    <w:p w:rsidR="0075116E" w:rsidRDefault="0075116E" w:rsidP="0075116E">
      <w:pPr>
        <w:pStyle w:val="a7"/>
        <w:ind w:left="5664" w:firstLine="708"/>
        <w:rPr>
          <w:lang w:val="uk-UA"/>
        </w:rPr>
      </w:pPr>
    </w:p>
    <w:p w:rsidR="0075116E" w:rsidRDefault="0075116E" w:rsidP="0075116E">
      <w:pPr>
        <w:pStyle w:val="a7"/>
        <w:ind w:left="5664" w:firstLine="708"/>
        <w:rPr>
          <w:lang w:val="uk-UA"/>
        </w:rPr>
      </w:pPr>
    </w:p>
    <w:p w:rsidR="0075116E" w:rsidRDefault="0075116E" w:rsidP="0075116E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75116E" w:rsidRDefault="0075116E" w:rsidP="0075116E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 до розпорядження голови</w:t>
      </w:r>
    </w:p>
    <w:p w:rsidR="0075116E" w:rsidRDefault="0075116E" w:rsidP="0075116E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75116E" w:rsidRPr="000D0FA9" w:rsidRDefault="0075116E" w:rsidP="0075116E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>
        <w:t xml:space="preserve">  </w:t>
      </w:r>
      <w:r w:rsidR="000D0FA9">
        <w:rPr>
          <w:lang w:val="uk-UA"/>
        </w:rPr>
        <w:t>від 22.03.2019 № 147</w:t>
      </w:r>
    </w:p>
    <w:p w:rsidR="0075116E" w:rsidRDefault="0075116E" w:rsidP="0075116E">
      <w:pPr>
        <w:pStyle w:val="31"/>
        <w:jc w:val="center"/>
        <w:rPr>
          <w:sz w:val="24"/>
        </w:rPr>
      </w:pPr>
    </w:p>
    <w:p w:rsidR="0075116E" w:rsidRDefault="0075116E" w:rsidP="0075116E">
      <w:pPr>
        <w:pStyle w:val="31"/>
        <w:jc w:val="center"/>
        <w:rPr>
          <w:sz w:val="24"/>
        </w:rPr>
      </w:pPr>
      <w:r>
        <w:rPr>
          <w:sz w:val="24"/>
        </w:rPr>
        <w:t>Зміни</w:t>
      </w:r>
    </w:p>
    <w:p w:rsidR="0075116E" w:rsidRDefault="0075116E" w:rsidP="0075116E">
      <w:pPr>
        <w:pStyle w:val="31"/>
        <w:ind w:left="0" w:firstLine="0"/>
        <w:jc w:val="center"/>
        <w:rPr>
          <w:sz w:val="24"/>
          <w:lang w:val="ru-RU"/>
        </w:rPr>
      </w:pPr>
      <w:r>
        <w:rPr>
          <w:sz w:val="24"/>
        </w:rPr>
        <w:t>до кошторисних призначень, помісячного розпису асигнувань загального фонду  та кошторисних призначень спеціального фонду відділу освіти райдержадміністрації на</w:t>
      </w:r>
    </w:p>
    <w:p w:rsidR="0075116E" w:rsidRDefault="0075116E" w:rsidP="0075116E">
      <w:pPr>
        <w:pStyle w:val="31"/>
        <w:ind w:left="0" w:firstLine="0"/>
        <w:jc w:val="center"/>
        <w:rPr>
          <w:szCs w:val="28"/>
        </w:rPr>
      </w:pPr>
      <w:r>
        <w:rPr>
          <w:sz w:val="24"/>
          <w:lang w:val="ru-RU"/>
        </w:rPr>
        <w:t xml:space="preserve">2019 </w:t>
      </w:r>
      <w:proofErr w:type="spellStart"/>
      <w:proofErr w:type="gramStart"/>
      <w:r>
        <w:rPr>
          <w:sz w:val="24"/>
          <w:lang w:val="ru-RU"/>
        </w:rPr>
        <w:t>р</w:t>
      </w:r>
      <w:proofErr w:type="gramEnd"/>
      <w:r>
        <w:rPr>
          <w:sz w:val="24"/>
        </w:rPr>
        <w:t>ік</w:t>
      </w:r>
      <w:proofErr w:type="spellEnd"/>
    </w:p>
    <w:p w:rsidR="0075116E" w:rsidRDefault="0075116E" w:rsidP="0075116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3117"/>
        <w:gridCol w:w="991"/>
        <w:gridCol w:w="991"/>
        <w:gridCol w:w="992"/>
        <w:gridCol w:w="991"/>
        <w:gridCol w:w="1133"/>
      </w:tblGrid>
      <w:tr w:rsidR="0075116E" w:rsidTr="0075116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75116E" w:rsidTr="0075116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6E" w:rsidRDefault="007511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6E" w:rsidRDefault="007511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6E" w:rsidRDefault="007511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6E" w:rsidRDefault="007511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75116E" w:rsidTr="0075116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6E" w:rsidRDefault="00751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6E" w:rsidRDefault="00751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25020100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6E" w:rsidRDefault="0075116E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Благодійні внески, гранти та дарунки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6E" w:rsidRDefault="00751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200400,98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75116E" w:rsidTr="0075116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6E" w:rsidRDefault="00751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6E" w:rsidRDefault="00751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6E" w:rsidRDefault="0075116E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6E" w:rsidRDefault="00751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200400,98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водопостачання та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водопостачання та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водопостачання та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водопостачання та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24378,20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174782,78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5116E" w:rsidTr="0075116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178544,00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178544,00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200400,98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E" w:rsidRDefault="0075116E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</w:tbl>
    <w:p w:rsidR="0075116E" w:rsidRDefault="0075116E" w:rsidP="0075116E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>Начальник</w:t>
      </w:r>
    </w:p>
    <w:p w:rsidR="0075116E" w:rsidRDefault="0075116E" w:rsidP="0075116E">
      <w:pPr>
        <w:pStyle w:val="a7"/>
        <w:ind w:left="-284"/>
        <w:rPr>
          <w:lang w:val="uk-UA"/>
        </w:rPr>
      </w:pPr>
      <w:r>
        <w:rPr>
          <w:b/>
          <w:lang w:val="uk-UA"/>
        </w:rPr>
        <w:t>відділу освіти райдержадміністрації</w:t>
      </w:r>
      <w:r>
        <w:rPr>
          <w:b/>
          <w:lang w:val="uk-UA"/>
        </w:rPr>
        <w:tab/>
        <w:t xml:space="preserve">                              О.ЮХНОВЕЦЬ</w:t>
      </w:r>
    </w:p>
    <w:p w:rsidR="0075116E" w:rsidRDefault="0075116E" w:rsidP="0075116E"/>
    <w:p w:rsidR="0075116E" w:rsidRPr="001F0598" w:rsidRDefault="0075116E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75116E" w:rsidRPr="001F0598" w:rsidSect="0075116E">
      <w:pgSz w:w="11906" w:h="16838"/>
      <w:pgMar w:top="3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0FA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70F03"/>
    <w:rsid w:val="00274352"/>
    <w:rsid w:val="00283436"/>
    <w:rsid w:val="002D3E70"/>
    <w:rsid w:val="002E1C70"/>
    <w:rsid w:val="002F1885"/>
    <w:rsid w:val="00322E82"/>
    <w:rsid w:val="00335EC9"/>
    <w:rsid w:val="00354DB7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440"/>
    <w:rsid w:val="007257A7"/>
    <w:rsid w:val="00731F62"/>
    <w:rsid w:val="0075116E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41BDC"/>
    <w:rsid w:val="00AA0A5D"/>
    <w:rsid w:val="00AD7CCB"/>
    <w:rsid w:val="00AE21E4"/>
    <w:rsid w:val="00B02442"/>
    <w:rsid w:val="00B3748B"/>
    <w:rsid w:val="00B90BAB"/>
    <w:rsid w:val="00B95627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68FD-F488-408B-BF83-A1F5E44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foox</cp:lastModifiedBy>
  <cp:revision>5</cp:revision>
  <cp:lastPrinted>2019-04-01T05:31:00Z</cp:lastPrinted>
  <dcterms:created xsi:type="dcterms:W3CDTF">2019-04-01T05:39:00Z</dcterms:created>
  <dcterms:modified xsi:type="dcterms:W3CDTF">2019-04-01T10:17:00Z</dcterms:modified>
</cp:coreProperties>
</file>